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273" w:rsidRPr="00EE62BA" w:rsidRDefault="00132273" w:rsidP="00132273">
      <w:pPr>
        <w:spacing w:line="240" w:lineRule="auto"/>
        <w:jc w:val="center"/>
        <w:rPr>
          <w:sz w:val="22"/>
        </w:rPr>
      </w:pPr>
      <w:r w:rsidRPr="00EE62BA">
        <w:rPr>
          <w:rFonts w:ascii="NEU-F5-S92" w:hAnsi="NEU-F5-S92"/>
          <w:sz w:val="48"/>
          <w:u w:val="dotted" w:color="FF00FF"/>
        </w:rPr>
        <w:t>4</w:t>
      </w:r>
      <w:r w:rsidRPr="00EE62BA">
        <w:rPr>
          <w:sz w:val="48"/>
          <w:u w:val="dotted" w:color="FF00FF"/>
        </w:rPr>
        <w:t xml:space="preserve">　</w:t>
      </w:r>
      <w:r w:rsidRPr="00EE62BA">
        <w:rPr>
          <w:rFonts w:eastAsia="方正小标宋_GBK" w:hint="eastAsia"/>
          <w:sz w:val="48"/>
          <w:u w:val="dotted" w:color="FF00FF"/>
        </w:rPr>
        <w:t>行走路线</w:t>
      </w:r>
    </w:p>
    <w:p w:rsidR="00132273" w:rsidRPr="00EE62BA" w:rsidRDefault="00132273" w:rsidP="00132273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88" name="ztsj.jpg" descr="id:21474994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273" w:rsidRPr="00EE62BA" w:rsidRDefault="00132273" w:rsidP="00132273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89" name="jcfx.jpg" descr="id:21474994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本节课教学是在学生能用八个方向词语描述物体方位的基础上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综合运用所学知识解决实际问题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进一步发展空间观念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体会数学学习的价值。教材呈现学生观察“动物园导游图”的情境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引导学生用八个方向词语描述物体位置及简单的行走路线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富有童趣的情境设计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能够激发学生的学习兴趣。</w:t>
      </w:r>
    </w:p>
    <w:p w:rsidR="00132273" w:rsidRPr="00EE62BA" w:rsidRDefault="00132273" w:rsidP="00132273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90" name="jxmb.jpg" descr="id:21474994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通过复习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巩固八个方向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并能运用这些词语描述物体所在的位置。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在探究、交流的过程中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学会看八个方向的路线图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能描述简单的行走路线。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在运用所学的方向知识解决简单的路线问题的过程中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了解同一路线问题可以有不同的解决办法。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4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使学生进一步体会数学与生活的紧密联系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培养解决实际问题的能力。</w:t>
      </w:r>
    </w:p>
    <w:p w:rsidR="00132273" w:rsidRPr="00EE62BA" w:rsidRDefault="00132273" w:rsidP="00132273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191" name="jxznd.jpg" descr="id:21474994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【重点】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能描述简单的行走路线。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【难点】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准确、简洁地描述行走路线。</w:t>
      </w:r>
    </w:p>
    <w:p w:rsidR="00132273" w:rsidRPr="00EE62BA" w:rsidRDefault="00132273" w:rsidP="00132273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92" name="kqzb.jpg" descr="id:21474994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【教师准备】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PPT</w:t>
      </w:r>
      <w:r w:rsidRPr="00EE62BA">
        <w:rPr>
          <w:rFonts w:hint="eastAsia"/>
          <w:sz w:val="22"/>
        </w:rPr>
        <w:t>课件。</w:t>
      </w:r>
    </w:p>
    <w:p w:rsidR="00132273" w:rsidRPr="00EE62BA" w:rsidRDefault="00132273" w:rsidP="00132273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93" name="jxgc.jpg" descr="id:21474994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273" w:rsidRPr="00EE62BA" w:rsidRDefault="00132273" w:rsidP="00132273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lastRenderedPageBreak/>
        <w:drawing>
          <wp:inline distT="0" distB="0" distL="0" distR="0">
            <wp:extent cx="2520000" cy="277200"/>
            <wp:effectExtent l="0" t="0" r="0" b="0"/>
            <wp:docPr id="194" name="fxzb.jpg" descr="id:21474995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地图通常是按上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、下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、左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、右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绘制的。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通常所说的八个方向是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、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、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、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、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、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、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、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数学游戏。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随机让学生扮演小熊、小象、小兔、狮子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然后让学生说出下面的方向</w:t>
      </w:r>
      <w:r w:rsidRPr="00EE62BA">
        <w:rPr>
          <w:rFonts w:ascii="方正书宋_GBK" w:hAnsi="方正书宋_GBK"/>
          <w:sz w:val="22"/>
        </w:rPr>
        <w:t>: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小熊家在小象家的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方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小兔家在狮子家的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方。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北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南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西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东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东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南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西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北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东南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东北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西南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西北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略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195" name="设计意图.jpg" descr="id:21474995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教师以学生的生活经验和知识背景为基础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以旧引新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吸引了学生的注意力。通过让学生找平面图上的八个方向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使学生了解空间的方向和平面的方向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感受方位知识与日常生活的密切联系。</w:t>
      </w:r>
    </w:p>
    <w:p w:rsidR="00132273" w:rsidRPr="00EE62BA" w:rsidRDefault="00132273" w:rsidP="00132273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96" name="xkdr.jpg" descr="id:21474995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273" w:rsidRPr="00EE62BA" w:rsidRDefault="00132273" w:rsidP="00132273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197" name="方法一.jpg" descr="id:21474995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谈话导入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出示主题图。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同学们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你们喜欢旅游吗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你们游玩过哪些景点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当我们到一个景点游玩时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一般都会看到一幅导游图。这是某动物园的一幅导游图。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课件出示教材第</w:t>
      </w:r>
      <w:r w:rsidRPr="00EE62BA">
        <w:rPr>
          <w:sz w:val="22"/>
        </w:rPr>
        <w:t>8</w:t>
      </w:r>
      <w:r w:rsidRPr="00EE62BA">
        <w:rPr>
          <w:rFonts w:eastAsia="方正楷体_GBK" w:hint="eastAsia"/>
          <w:sz w:val="22"/>
        </w:rPr>
        <w:t>页情境图</w:t>
      </w:r>
      <w:r w:rsidRPr="00EE62BA">
        <w:rPr>
          <w:rFonts w:ascii="方正楷体_GBK" w:hAnsi="方正楷体_GBK"/>
          <w:sz w:val="22"/>
        </w:rPr>
        <w:t>)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看一看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这个动物园里有哪些动物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你们能给这些动物游览景点取名吗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教师依据学生的回答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把景点名称写到相应位置</w:t>
      </w:r>
      <w:r w:rsidRPr="00EE62BA">
        <w:rPr>
          <w:rFonts w:ascii="方正楷体_GBK" w:hAnsi="方正楷体_GBK"/>
          <w:sz w:val="22"/>
        </w:rPr>
        <w:t>)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谁能说说各种动物游览景点在狮山的什么方向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教学时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以学生取的名称进行表述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如果学生已经回答过这个问题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可省略</w:t>
      </w:r>
      <w:r w:rsidRPr="00EE62BA">
        <w:rPr>
          <w:rFonts w:ascii="方正楷体_GBK" w:hAnsi="方正楷体_GBK"/>
          <w:sz w:val="22"/>
        </w:rPr>
        <w:t>)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你们想游览哪些景点呢</w:t>
      </w:r>
      <w:r w:rsidRPr="00EE62BA">
        <w:rPr>
          <w:rFonts w:ascii="方正书宋_GBK" w:hAnsi="方正书宋_GBK"/>
          <w:sz w:val="22"/>
        </w:rPr>
        <w:t>?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lastRenderedPageBreak/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当我们到一个景点游览时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我们可以先看它的导游图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了解各游览景点的位置与方向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然后确定自己的游览路线。今天我们就来利用所学习的知识研究动物园的导游图。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板书课题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rFonts w:eastAsia="方正楷体_GBK" w:hint="eastAsia"/>
          <w:sz w:val="22"/>
        </w:rPr>
        <w:t>行走路线</w:t>
      </w:r>
      <w:r w:rsidRPr="00EE62BA">
        <w:rPr>
          <w:rFonts w:ascii="方正楷体_GBK" w:hAnsi="方正楷体_GBK"/>
          <w:sz w:val="22"/>
        </w:rPr>
        <w:t>)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198" name="设计意图.jpg" descr="id:21474995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创设学生有兴趣的话题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激发学生学习的兴趣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联系生活实际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培养学生方位知识的应用意识。</w:t>
      </w:r>
    </w:p>
    <w:p w:rsidR="00132273" w:rsidRPr="00EE62BA" w:rsidRDefault="00132273" w:rsidP="00132273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199" name="方法二.jpg" descr="id:21474995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创设情境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生成问题。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出示游乐园示意图。谁来给大家介绍一下都有什么游乐项目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分别在什么位置</w:t>
      </w:r>
      <w:r w:rsidRPr="00EE62BA">
        <w:rPr>
          <w:rFonts w:ascii="方正书宋_GBK" w:hAnsi="方正书宋_GBK"/>
          <w:sz w:val="22"/>
        </w:rPr>
        <w:t>?</w:t>
      </w:r>
    </w:p>
    <w:p w:rsidR="00132273" w:rsidRPr="00EE62BA" w:rsidRDefault="00132273" w:rsidP="00132273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962275" cy="1666305"/>
            <wp:effectExtent l="19050" t="0" r="0" b="0"/>
            <wp:docPr id="200" name="rr17.jpg" descr="id:21474995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4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60397" cy="1665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周末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几个好朋友一起去游乐园玩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他们来到中心花园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打算分头去找自己喜欢的游乐项目玩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你能帮助他们找到要玩的游乐项目吗</w:t>
      </w:r>
      <w:r w:rsidRPr="00EE62BA">
        <w:rPr>
          <w:rFonts w:ascii="方正书宋_GBK" w:hAnsi="方正书宋_GBK"/>
          <w:sz w:val="22"/>
        </w:rPr>
        <w:t>?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星星要玩过山车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向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北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走</w:t>
      </w:r>
      <w:r w:rsidRPr="00EE62BA">
        <w:rPr>
          <w:rFonts w:ascii="方正书宋_GBK" w:hAnsi="方正书宋_GBK"/>
          <w:sz w:val="22"/>
        </w:rPr>
        <w:t>;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念念要玩海盗船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向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西北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走</w:t>
      </w:r>
      <w:r w:rsidRPr="00EE62BA">
        <w:rPr>
          <w:rFonts w:ascii="方正书宋_GBK" w:hAnsi="方正书宋_GBK"/>
          <w:sz w:val="22"/>
        </w:rPr>
        <w:t>;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宁宁要玩旋转木马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向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东南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走</w:t>
      </w:r>
      <w:r w:rsidRPr="00EE62BA">
        <w:rPr>
          <w:rFonts w:ascii="方正书宋_GBK" w:hAnsi="方正书宋_GBK"/>
          <w:sz w:val="22"/>
        </w:rPr>
        <w:t>;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月月要玩转椅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向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东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走。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念念玩完海盗船想找宁宁去玩旋转木马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她可以怎样走呢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哪条路更近一些</w:t>
      </w:r>
      <w:r w:rsidRPr="00EE62BA">
        <w:rPr>
          <w:rFonts w:ascii="方正书宋_GBK" w:hAnsi="方正书宋_GBK"/>
          <w:sz w:val="22"/>
        </w:rPr>
        <w:t>?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……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这就是我们今天要学习的内容。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lastRenderedPageBreak/>
        <w:drawing>
          <wp:inline distT="0" distB="0" distL="0" distR="0">
            <wp:extent cx="579240" cy="176040"/>
            <wp:effectExtent l="0" t="0" r="0" b="0"/>
            <wp:docPr id="201" name="设计意图.jpg" descr="id:21474995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通过学生的实际生活经历唤醒学生所学知识经验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为本节课的学习做好铺垫。同时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利用游乐园激发学生学习的兴趣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由实际生活引出问题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激起学生的探究欲望。</w:t>
      </w:r>
    </w:p>
    <w:p w:rsidR="00132273" w:rsidRPr="00EE62BA" w:rsidRDefault="00132273" w:rsidP="00132273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202" name="方法三.jpg" descr="id:21474995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6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请用手势指出你认识的</w:t>
      </w:r>
      <w:r w:rsidRPr="00EE62BA">
        <w:rPr>
          <w:sz w:val="22"/>
        </w:rPr>
        <w:t>8</w:t>
      </w:r>
      <w:r w:rsidRPr="00EE62BA">
        <w:rPr>
          <w:rFonts w:hint="eastAsia"/>
          <w:sz w:val="22"/>
        </w:rPr>
        <w:t>个方向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同桌互相看看指对了吗</w:t>
      </w:r>
      <w:r w:rsidRPr="00EE62BA">
        <w:rPr>
          <w:rFonts w:ascii="方正书宋_GBK" w:hAnsi="方正书宋_GBK"/>
          <w:sz w:val="22"/>
        </w:rPr>
        <w:t>?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东、西、南、北。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东北、东南、西北、西南。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教师根据回答板书</w:t>
      </w:r>
      <w:r w:rsidRPr="00EE62BA">
        <w:rPr>
          <w:sz w:val="22"/>
        </w:rPr>
        <w:t>8</w:t>
      </w:r>
      <w:r w:rsidRPr="00EE62BA">
        <w:rPr>
          <w:rFonts w:eastAsia="方正楷体_GBK" w:hint="eastAsia"/>
          <w:sz w:val="22"/>
        </w:rPr>
        <w:t>个方向并回顾前面所学内容</w:t>
      </w:r>
      <w:r w:rsidRPr="00EE62BA">
        <w:rPr>
          <w:rFonts w:ascii="方正楷体_GBK" w:hAnsi="方正楷体_GBK"/>
          <w:sz w:val="22"/>
        </w:rPr>
        <w:t>)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我说方向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你们就用手指方向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北、西南、东北、西等。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同学们出去旅游的时候到了陌生的公园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要去参观某一景观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你会怎么找到这个地方呢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学生发表言论</w:t>
      </w:r>
      <w:r w:rsidRPr="00EE62BA">
        <w:rPr>
          <w:rFonts w:ascii="方正楷体_GBK" w:hAnsi="方正楷体_GBK"/>
          <w:sz w:val="22"/>
        </w:rPr>
        <w:t>)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同学们说得都很好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无论我们用哪一种方法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都要根据导游图或别人的指点来确定行走的路线。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板书课题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rFonts w:eastAsia="方正楷体_GBK" w:hint="eastAsia"/>
          <w:sz w:val="22"/>
        </w:rPr>
        <w:t>行走路线</w:t>
      </w:r>
      <w:r w:rsidRPr="00EE62BA">
        <w:rPr>
          <w:rFonts w:ascii="方正楷体_GBK" w:hAnsi="方正楷体_GBK"/>
          <w:sz w:val="22"/>
        </w:rPr>
        <w:t>)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203" name="设计意图.jpg" descr="id:21474995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通过创设出这一情境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不但让学生复习巩固了原来所学习的知识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而且又引出了下面要学习的内容。</w:t>
      </w:r>
    </w:p>
    <w:p w:rsidR="00132273" w:rsidRPr="00EE62BA" w:rsidRDefault="00132273" w:rsidP="00132273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204" name="xzgj.jpg" descr="id:21474995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273" w:rsidRPr="00EE62BA" w:rsidRDefault="00132273" w:rsidP="00132273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2"/>
        </w:rPr>
        <w:t>一、认识简单的路线图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sz w:val="22"/>
        </w:rPr>
        <w:t>PPT</w:t>
      </w:r>
      <w:r w:rsidRPr="00EE62BA">
        <w:rPr>
          <w:rFonts w:eastAsia="方正楷体_GBK" w:hint="eastAsia"/>
          <w:sz w:val="22"/>
        </w:rPr>
        <w:t>课件出示教材第</w:t>
      </w:r>
      <w:r w:rsidRPr="00EE62BA">
        <w:rPr>
          <w:sz w:val="22"/>
        </w:rPr>
        <w:t>8</w:t>
      </w:r>
      <w:r w:rsidRPr="00EE62BA">
        <w:rPr>
          <w:rFonts w:eastAsia="方正楷体_GBK" w:hint="eastAsia"/>
          <w:sz w:val="22"/>
        </w:rPr>
        <w:t>页例</w:t>
      </w:r>
      <w:r w:rsidRPr="00EE62BA">
        <w:rPr>
          <w:sz w:val="22"/>
        </w:rPr>
        <w:t>4</w:t>
      </w:r>
      <w:r w:rsidRPr="00EE62BA">
        <w:rPr>
          <w:rFonts w:ascii="方正楷体_GBK" w:hAnsi="方正楷体_GBK"/>
          <w:sz w:val="22"/>
        </w:rPr>
        <w:t>)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请你标出东、西、南、北、东南、东北、西南、西北八个方向。</w:t>
      </w:r>
    </w:p>
    <w:p w:rsidR="00132273" w:rsidRPr="00EE62BA" w:rsidRDefault="00132273" w:rsidP="00132273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755720" cy="1341000"/>
            <wp:effectExtent l="0" t="0" r="0" b="0"/>
            <wp:docPr id="205" name="RR18.EPS" descr="id:21474995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5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5720" cy="134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上北、下南、左西、右东、东南、西南、东北、西北。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lastRenderedPageBreak/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文文要去哪儿</w:t>
      </w:r>
      <w:r w:rsidRPr="00EE62BA">
        <w:rPr>
          <w:rFonts w:ascii="方正书宋_GBK" w:hAnsi="方正书宋_GBK"/>
          <w:sz w:val="22"/>
        </w:rPr>
        <w:t>?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她要先去看狮子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再去猴山。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她应该向什么方向走呢</w:t>
      </w:r>
      <w:r w:rsidRPr="00EE62BA">
        <w:rPr>
          <w:rFonts w:ascii="方正书宋_GBK" w:hAnsi="方正书宋_GBK"/>
          <w:sz w:val="22"/>
        </w:rPr>
        <w:t>?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从大门出发应该先往北走到狮山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再从狮山往西南方向走到猴山。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小平要去哪儿</w:t>
      </w:r>
      <w:r w:rsidRPr="00EE62BA">
        <w:rPr>
          <w:rFonts w:ascii="方正书宋_GBK" w:hAnsi="方正书宋_GBK"/>
          <w:sz w:val="22"/>
        </w:rPr>
        <w:t>?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小平要去熊猫馆。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她应该向什么方向走呢</w:t>
      </w:r>
      <w:r w:rsidRPr="00EE62BA">
        <w:rPr>
          <w:rFonts w:ascii="方正书宋_GBK" w:hAnsi="方正书宋_GBK"/>
          <w:sz w:val="22"/>
        </w:rPr>
        <w:t>?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要去熊猫馆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从大门出发可以先向北走到狮山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再向西北走到熊猫馆。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可以先向西北走到猴山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再向北走到大象馆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最后向北走到熊猫馆。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每个动物场所的行走路线是不是唯一的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你能说出几条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你在说到同一动物场所的不同的几条行走路线时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有什么发现吗</w:t>
      </w:r>
      <w:r w:rsidRPr="00EE62BA">
        <w:rPr>
          <w:rFonts w:ascii="方正书宋_GBK" w:hAnsi="方正书宋_GBK"/>
          <w:sz w:val="22"/>
        </w:rPr>
        <w:t>?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师小结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如果从不同的路线走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说的方向就有所不同了。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你还能想出哪些问题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和同桌互相提问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并且试着解答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然后可以找几个学生全班汇报。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飞禽馆在动物园的什么位置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从大门出发可以怎样走</w:t>
      </w:r>
      <w:r w:rsidRPr="00EE62BA">
        <w:rPr>
          <w:rFonts w:ascii="方正书宋_GBK" w:hAnsi="方正书宋_GBK"/>
          <w:sz w:val="22"/>
        </w:rPr>
        <w:t>?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飞禽馆在动物园的东北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从大门出发先向北走到狮山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再向东北走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到达飞禽馆。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答案不唯一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有多种走法</w:t>
      </w:r>
      <w:r w:rsidRPr="00EE62BA">
        <w:rPr>
          <w:rFonts w:ascii="方正楷体_GBK" w:hAnsi="方正楷体_GBK"/>
          <w:sz w:val="22"/>
        </w:rPr>
        <w:t>)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看来去同一个地点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行走路线可以是不一样的。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从大门去长颈鹿馆可以怎样走呢</w:t>
      </w:r>
      <w:r w:rsidRPr="00EE62BA">
        <w:rPr>
          <w:rFonts w:ascii="方正书宋_GBK" w:hAnsi="方正书宋_GBK"/>
          <w:sz w:val="22"/>
        </w:rPr>
        <w:t>?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从大门往东北走到长颈鹿馆。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如果往回走呢</w:t>
      </w:r>
      <w:r w:rsidRPr="00EE62BA">
        <w:rPr>
          <w:rFonts w:ascii="方正书宋_GBK" w:hAnsi="方正书宋_GBK"/>
          <w:sz w:val="22"/>
        </w:rPr>
        <w:t>?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从长颈鹿馆往西南走到大门。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lastRenderedPageBreak/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同样是大门和长颈鹿馆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为什么一会儿是东北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一会儿是西南</w:t>
      </w:r>
      <w:r w:rsidRPr="00EE62BA">
        <w:rPr>
          <w:rFonts w:ascii="方正书宋_GBK" w:hAnsi="方正书宋_GBK"/>
          <w:sz w:val="22"/>
        </w:rPr>
        <w:t>?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学生独立思考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小组讨论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再和大家分享。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因为走的方向是相反的。</w:t>
      </w:r>
    </w:p>
    <w:p w:rsidR="00132273" w:rsidRPr="00EE62BA" w:rsidRDefault="00132273" w:rsidP="00132273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2"/>
        </w:rPr>
        <w:t>二、认识游览路线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如果想把整个动物园每个动物场所都游览一遍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可以怎么走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怎么走才能不走重复的路线</w:t>
      </w:r>
      <w:r w:rsidRPr="00EE62BA">
        <w:rPr>
          <w:rFonts w:ascii="方正书宋_GBK" w:hAnsi="方正书宋_GBK"/>
          <w:sz w:val="22"/>
        </w:rPr>
        <w:t>?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组织学生模拟当“小导游”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让学生在“导游”的角色中学会看有八个方向的路线图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能够根据路线图向自己的“游客”描述行走的路线。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此环节较难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建议在教师指导下完成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注意以谁为观测点时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可以在观测点上画“十”字</w:t>
      </w:r>
      <w:r w:rsidRPr="00EE62BA">
        <w:rPr>
          <w:rFonts w:ascii="方正楷体_GBK" w:hAnsi="方正楷体_GBK"/>
          <w:sz w:val="22"/>
        </w:rPr>
        <w:t>)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师小结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一般我们到某个地方旅游的时候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总是要先看游览的路线图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我们要设计一条不重复又能游完所有景点的路线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因此认识路线图十分重要。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206" name="设计意图.jpg" descr="id:21474995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组织学生模拟当导游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为他们提供充分地从事数学活动的机会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帮助学生在自主探索和合作交流的过程中实现数学知识的“再创造”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从而获得广泛的数学活动经验。</w:t>
      </w:r>
    </w:p>
    <w:p w:rsidR="00132273" w:rsidRPr="00EE62BA" w:rsidRDefault="00132273" w:rsidP="00132273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207" name="stlx.jpg" descr="id:21474995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273" w:rsidRPr="00EE62BA" w:rsidRDefault="00132273" w:rsidP="00132273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练习</w:t>
      </w:r>
      <w:r w:rsidRPr="00EE62BA">
        <w:rPr>
          <w:rFonts w:ascii="NEU-HZ-S92" w:hAnsi="NEU-HZ-S92"/>
          <w:color w:val="FF00FF"/>
          <w:sz w:val="28"/>
        </w:rPr>
        <w:t>1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去动物园看看。</w:t>
      </w:r>
    </w:p>
    <w:p w:rsidR="00132273" w:rsidRPr="00EE62BA" w:rsidRDefault="00132273" w:rsidP="00132273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714625" cy="1847415"/>
            <wp:effectExtent l="19050" t="0" r="9525" b="0"/>
            <wp:docPr id="208" name="RR20.EPS" descr="id:21474996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6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719130" cy="1850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猫东面住着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),</w:t>
      </w:r>
      <w:r w:rsidRPr="00EE62BA">
        <w:rPr>
          <w:rFonts w:hint="eastAsia"/>
          <w:sz w:val="22"/>
        </w:rPr>
        <w:t>西面住着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lastRenderedPageBreak/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从小鹿家去狮子家怎么走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从老虎家去小狗家怎么走</w:t>
      </w:r>
      <w:r w:rsidRPr="00EE62BA">
        <w:rPr>
          <w:rFonts w:ascii="方正书宋_GBK" w:hAnsi="方正书宋_GBK"/>
          <w:sz w:val="22"/>
        </w:rPr>
        <w:t>?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老虎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狮子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小鹿可以先向北去森林俱乐部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再向西北到狮子家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也可以先向西到兔子家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再一直向北到狮子家。从老虎家向西南到森林俱乐部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再向西到小狗家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也可以一直向西到狮子家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再向南到小狗家。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答案不唯一</w:t>
      </w:r>
      <w:r w:rsidRPr="00EE62BA">
        <w:rPr>
          <w:rFonts w:ascii="方正书宋_GBK" w:hAnsi="方正书宋_GBK"/>
          <w:sz w:val="22"/>
        </w:rPr>
        <w:t>)</w:t>
      </w:r>
    </w:p>
    <w:p w:rsidR="00132273" w:rsidRPr="00EE62BA" w:rsidRDefault="00132273" w:rsidP="00132273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练习</w:t>
      </w:r>
      <w:r w:rsidRPr="00EE62BA">
        <w:rPr>
          <w:rFonts w:ascii="NEU-HZ-S92" w:hAnsi="NEU-HZ-S92"/>
          <w:color w:val="FF00FF"/>
          <w:sz w:val="28"/>
        </w:rPr>
        <w:t>2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完成《完全解读》相关习题。</w:t>
      </w:r>
    </w:p>
    <w:p w:rsidR="00132273" w:rsidRPr="00EE62BA" w:rsidRDefault="00132273" w:rsidP="00132273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209" name="ktxj.jpg" descr="id:21474996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这堂课你有什么收获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怎样根据路线图找到自己想去的地方</w:t>
      </w:r>
      <w:r w:rsidRPr="00EE62BA">
        <w:rPr>
          <w:rFonts w:ascii="方正书宋_GBK" w:hAnsi="方正书宋_GBK"/>
          <w:sz w:val="22"/>
        </w:rPr>
        <w:t>?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我学会了怎样在平面图上找出合适的行走路线。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我知道怎么在地图上辨别方向。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我们学习了这么多知识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要学会应用到我们的生活中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知识让我们的生活更加便利。</w:t>
      </w:r>
    </w:p>
    <w:p w:rsidR="00132273" w:rsidRPr="00EE62BA" w:rsidRDefault="00132273" w:rsidP="00132273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210" name="zysj.jpg" descr="id:21474996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273" w:rsidRPr="00EE62BA" w:rsidRDefault="00132273" w:rsidP="00132273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作业</w:t>
      </w:r>
      <w:r w:rsidRPr="00EE62BA">
        <w:rPr>
          <w:rFonts w:ascii="NEU-HZ-S92" w:hAnsi="NEU-HZ-S92"/>
          <w:color w:val="FF00FF"/>
          <w:sz w:val="28"/>
        </w:rPr>
        <w:t>1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教材第</w:t>
      </w:r>
      <w:r w:rsidRPr="00EE62BA">
        <w:rPr>
          <w:sz w:val="22"/>
        </w:rPr>
        <w:t>10</w:t>
      </w:r>
      <w:r w:rsidRPr="00EE62BA">
        <w:rPr>
          <w:rFonts w:hint="eastAsia"/>
          <w:sz w:val="22"/>
        </w:rPr>
        <w:t>页练习二第</w:t>
      </w:r>
      <w:r w:rsidRPr="00EE62BA">
        <w:rPr>
          <w:sz w:val="22"/>
        </w:rPr>
        <w:t>5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6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7</w:t>
      </w:r>
      <w:r w:rsidRPr="00EE62BA">
        <w:rPr>
          <w:rFonts w:hint="eastAsia"/>
          <w:sz w:val="22"/>
        </w:rPr>
        <w:t>题。</w:t>
      </w:r>
    </w:p>
    <w:p w:rsidR="00132273" w:rsidRPr="00EE62BA" w:rsidRDefault="00132273" w:rsidP="00132273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作业</w:t>
      </w:r>
      <w:r w:rsidRPr="00EE62BA">
        <w:rPr>
          <w:rFonts w:ascii="NEU-HZ-S92" w:hAnsi="NEU-HZ-S92"/>
          <w:color w:val="FF00FF"/>
          <w:sz w:val="28"/>
        </w:rPr>
        <w:t>2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完成《全科王</w:t>
      </w:r>
      <w:r w:rsidRPr="00EE62BA">
        <w:rPr>
          <w:rFonts w:eastAsia="NEU-BZ-S92" w:hint="eastAsia"/>
          <w:sz w:val="22"/>
        </w:rPr>
        <w:t>·</w:t>
      </w:r>
      <w:r w:rsidRPr="00EE62BA">
        <w:rPr>
          <w:rFonts w:hint="eastAsia"/>
          <w:sz w:val="22"/>
        </w:rPr>
        <w:t>同步课时练习》相关习题。</w:t>
      </w:r>
    </w:p>
    <w:p w:rsidR="00132273" w:rsidRPr="00EE62BA" w:rsidRDefault="00132273" w:rsidP="00132273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211" name="bssj.jpg" descr="id:21474996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482" w:type="pct"/>
        <w:jc w:val="center"/>
        <w:tblLayout w:type="fixed"/>
        <w:tblLook w:val="04A0"/>
      </w:tblPr>
      <w:tblGrid>
        <w:gridCol w:w="7445"/>
      </w:tblGrid>
      <w:tr w:rsidR="00132273" w:rsidRPr="00EE62BA" w:rsidTr="00B6292B">
        <w:trPr>
          <w:jc w:val="center"/>
        </w:trPr>
        <w:tc>
          <w:tcPr>
            <w:tcW w:w="7370" w:type="dxa"/>
            <w:tcMar>
              <w:left w:w="0" w:type="dxa"/>
              <w:right w:w="0" w:type="dxa"/>
            </w:tcMar>
            <w:vAlign w:val="center"/>
          </w:tcPr>
          <w:p w:rsidR="00132273" w:rsidRPr="00EE62BA" w:rsidRDefault="0013227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eastAsia="方正黑体_GBK" w:hint="eastAsia"/>
                <w:sz w:val="22"/>
              </w:rPr>
              <w:t>行走路线</w:t>
            </w:r>
          </w:p>
          <w:p w:rsidR="00132273" w:rsidRPr="00EE62BA" w:rsidRDefault="0013227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上北下南</w:t>
            </w:r>
            <w:r w:rsidRPr="00EE62BA">
              <w:rPr>
                <w:sz w:val="22"/>
              </w:rPr>
              <w:t xml:space="preserve">　</w:t>
            </w:r>
            <w:r w:rsidRPr="00EE62BA">
              <w:rPr>
                <w:rFonts w:hint="eastAsia"/>
                <w:sz w:val="22"/>
              </w:rPr>
              <w:t>左西右东</w:t>
            </w:r>
          </w:p>
          <w:p w:rsidR="00132273" w:rsidRPr="00EE62BA" w:rsidRDefault="0013227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明确方向</w:t>
            </w:r>
            <w:r w:rsidRPr="00EE62BA">
              <w:rPr>
                <w:rFonts w:ascii="方正书宋_GBK" w:hAnsi="方正书宋_GBK"/>
                <w:sz w:val="22"/>
              </w:rPr>
              <w:t>,</w:t>
            </w:r>
            <w:r w:rsidRPr="00EE62BA">
              <w:rPr>
                <w:rFonts w:hint="eastAsia"/>
                <w:sz w:val="22"/>
              </w:rPr>
              <w:t>描述行走路线</w:t>
            </w:r>
          </w:p>
        </w:tc>
      </w:tr>
    </w:tbl>
    <w:p w:rsidR="00132273" w:rsidRPr="00EE62BA" w:rsidRDefault="00132273" w:rsidP="00132273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lastRenderedPageBreak/>
        <w:drawing>
          <wp:inline distT="0" distB="0" distL="0" distR="0">
            <wp:extent cx="2014920" cy="432720"/>
            <wp:effectExtent l="0" t="0" r="0" b="0"/>
            <wp:docPr id="215" name="jxfs.jpg" descr="id:21474996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273" w:rsidRPr="00EE62BA" w:rsidRDefault="00132273" w:rsidP="00132273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216" name="cgzc.jpg" descr="id:21474996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创设情境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体会数学与日常生活的联系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培养学生应用数学的意识。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通过投影出示例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的情境图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把学生带入具体动物园参观情境中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学生目光都投向情境图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认真观察并积极举手发言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表达自己想去的地方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抢当导游向他人介绍他人想去的地方。期间其他同学听得很认真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及时做出评价。可以说课堂气氛很浓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争先恐后当导游、游客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真正体现课堂气氛活而不乱的局面。同时通过同桌换角色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多次练习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老师在此指导学困生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这样使全体学生都参与到教学活动中。整堂课设计都是以学生为中心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教师只是组织与点拨。学生身临其境进入动物园进行参观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自己提出问题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自己解决问题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在看行走路线和描述行走路线的过程中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使学生的观察能力和表达能力得以发展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也有利于学生创新精神和实践能力的培养。</w:t>
      </w:r>
    </w:p>
    <w:p w:rsidR="00132273" w:rsidRPr="00EE62BA" w:rsidRDefault="00132273" w:rsidP="00132273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217" name="bzzc.jpg" descr="id:21474996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本节课也有不尽如人意之处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对于处理“去同一个地点可以有不一样的行走路线”比较匆忙。多数学生描述存在一定的错误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没有优化出最好的行走路线。</w:t>
      </w:r>
    </w:p>
    <w:p w:rsidR="00132273" w:rsidRPr="00EE62BA" w:rsidRDefault="00132273" w:rsidP="00132273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218" name="zjsj.jpg" descr="id:21474996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再教时还要想办法帮助学生准确记忆易错的几个方向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因为这是学生掌握本单元知识的基础。</w:t>
      </w:r>
    </w:p>
    <w:p w:rsidR="00132273" w:rsidRPr="00EE62BA" w:rsidRDefault="00132273" w:rsidP="00132273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219" name="jcckzl.jpg" descr="id:21474996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273" w:rsidRPr="00EE62BA" w:rsidRDefault="00132273" w:rsidP="00132273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220" name="dxltjx.jpg" descr="id:21474996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221" name="lt0.jpg" descr="id:21474997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4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观察下图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解决问题。</w:t>
      </w:r>
    </w:p>
    <w:p w:rsidR="00132273" w:rsidRPr="00EE62BA" w:rsidRDefault="00132273" w:rsidP="00132273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lastRenderedPageBreak/>
        <w:drawing>
          <wp:inline distT="0" distB="0" distL="0" distR="0">
            <wp:extent cx="2621815" cy="1362075"/>
            <wp:effectExtent l="19050" t="0" r="7085" b="0"/>
            <wp:docPr id="222" name="L21.eps" descr="id:21474997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7.jpe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626375" cy="1364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说一说天文馆、气象馆、航模馆分别在展厅的什么位置。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环保屋在展厅的什么位置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从大门出发可以怎样走</w:t>
      </w:r>
      <w:r w:rsidRPr="00EE62BA">
        <w:rPr>
          <w:rFonts w:ascii="方正书宋_GBK" w:hAnsi="方正书宋_GBK"/>
          <w:sz w:val="22"/>
        </w:rPr>
        <w:t>?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[</w:t>
      </w:r>
      <w:r w:rsidRPr="00EE62BA">
        <w:rPr>
          <w:rFonts w:hint="eastAsia"/>
          <w:sz w:val="22"/>
        </w:rPr>
        <w:t>名师点拨</w:t>
      </w:r>
      <w:r w:rsidRPr="00EE62BA">
        <w:rPr>
          <w:rFonts w:ascii="方正书宋_GBK" w:hAnsi="方正书宋_GBK"/>
          <w:sz w:val="22"/>
        </w:rPr>
        <w:t>]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根据上北下南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左西右东的规律辨认。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环保屋在展厅的西北面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从大门出发可以先向北走到展厅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再向西北走到环保屋。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[</w:t>
      </w:r>
      <w:r w:rsidRPr="00EE62BA">
        <w:rPr>
          <w:rFonts w:hint="eastAsia"/>
          <w:sz w:val="22"/>
        </w:rPr>
        <w:t>解答</w:t>
      </w:r>
      <w:r w:rsidRPr="00EE62BA">
        <w:rPr>
          <w:rFonts w:ascii="方正书宋_GBK" w:hAnsi="方正书宋_GBK"/>
          <w:sz w:val="22"/>
        </w:rPr>
        <w:t>]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天文馆在展厅的西南面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气象馆在展厅的东南面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航模馆在展厅的东北面。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环保屋在展厅的西北面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从大门出发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可以先向北走到展厅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再向西北走到环保屋。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答案不唯一</w:t>
      </w:r>
      <w:r w:rsidRPr="00EE62BA">
        <w:rPr>
          <w:rFonts w:ascii="方正书宋_GBK" w:hAnsi="方正书宋_GBK"/>
          <w:sz w:val="22"/>
        </w:rPr>
        <w:t>)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【知识拓展】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去环保屋的路线不止一条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可以有多种走法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在现实生活中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我们一般选择最近的路线。</w:t>
      </w:r>
    </w:p>
    <w:p w:rsidR="00132273" w:rsidRPr="00EE62BA" w:rsidRDefault="00132273" w:rsidP="00132273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223" name="xgzstz.jpg" descr="id:21474997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6.jpe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273" w:rsidRPr="00EE62BA" w:rsidRDefault="00132273" w:rsidP="00132273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rFonts w:eastAsia="方正黑体_GBK" w:hint="eastAsia"/>
          <w:sz w:val="22"/>
        </w:rPr>
        <w:t>中国古代地理方位表示方法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现在人们一般用东、南、西、北、中等方位名词表示地理方位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而古代则复杂得多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除了用东、南、西、北等表示地理方位以外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大致还有以下</w:t>
      </w:r>
      <w:r w:rsidRPr="00EE62BA">
        <w:rPr>
          <w:sz w:val="22"/>
        </w:rPr>
        <w:t>10</w:t>
      </w:r>
      <w:r w:rsidRPr="00EE62BA">
        <w:rPr>
          <w:rFonts w:eastAsia="方正仿宋_GBK" w:hint="eastAsia"/>
          <w:sz w:val="22"/>
        </w:rPr>
        <w:t>种方法。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仿宋_GBK" w:hAnsi="方正仿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仿宋_GBK" w:hAnsi="方正仿宋_GBK"/>
          <w:sz w:val="22"/>
        </w:rPr>
        <w:t>)</w:t>
      </w:r>
      <w:r w:rsidRPr="00EE62BA">
        <w:rPr>
          <w:rFonts w:eastAsia="方正仿宋_GBK" w:hint="eastAsia"/>
          <w:sz w:val="22"/>
        </w:rPr>
        <w:t>阴阳表示地理方位。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阴阳原指日光向背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向日为阳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背日为阴。《说文解字》解释“阴”字说</w:t>
      </w:r>
      <w:r w:rsidRPr="00EE62BA">
        <w:rPr>
          <w:rFonts w:ascii="方正仿宋_GBK" w:hAnsi="方正仿宋_GBK"/>
          <w:sz w:val="22"/>
        </w:rPr>
        <w:t>:</w:t>
      </w:r>
      <w:r w:rsidRPr="00EE62BA">
        <w:rPr>
          <w:rFonts w:eastAsia="方正仿宋_GBK" w:hint="eastAsia"/>
          <w:sz w:val="22"/>
        </w:rPr>
        <w:t>“阴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暗也</w:t>
      </w:r>
      <w:r w:rsidRPr="00EE62BA">
        <w:rPr>
          <w:rFonts w:ascii="方正仿宋_GBK" w:hAnsi="方正仿宋_GBK"/>
          <w:sz w:val="22"/>
        </w:rPr>
        <w:t>;</w:t>
      </w:r>
      <w:r w:rsidRPr="00EE62BA">
        <w:rPr>
          <w:rFonts w:eastAsia="方正仿宋_GBK" w:hint="eastAsia"/>
          <w:sz w:val="22"/>
        </w:rPr>
        <w:t>水之南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山之北也。”李吉甫在《元和郡县志》中进一步指出</w:t>
      </w:r>
      <w:r w:rsidRPr="00EE62BA">
        <w:rPr>
          <w:rFonts w:ascii="方正仿宋_GBK" w:hAnsi="方正仿宋_GBK"/>
          <w:sz w:val="22"/>
        </w:rPr>
        <w:t>:</w:t>
      </w:r>
      <w:r w:rsidRPr="00EE62BA">
        <w:rPr>
          <w:rFonts w:eastAsia="方正仿宋_GBK" w:hint="eastAsia"/>
          <w:sz w:val="22"/>
        </w:rPr>
        <w:t>“山南曰阳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山北曰阴</w:t>
      </w:r>
      <w:r w:rsidRPr="00EE62BA">
        <w:rPr>
          <w:rFonts w:ascii="方正仿宋_GBK" w:hAnsi="方正仿宋_GBK"/>
          <w:sz w:val="22"/>
        </w:rPr>
        <w:t>;</w:t>
      </w:r>
      <w:r w:rsidRPr="00EE62BA">
        <w:rPr>
          <w:rFonts w:eastAsia="方正仿宋_GBK" w:hint="eastAsia"/>
          <w:sz w:val="22"/>
        </w:rPr>
        <w:t>水北曰阳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水南曰阴。”我国的阴阳地名比比皆是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如贵阳市就因位于贵山之南而得名。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仿宋_GBK" w:hAnsi="方正仿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仿宋_GBK" w:hAnsi="方正仿宋_GBK"/>
          <w:sz w:val="22"/>
        </w:rPr>
        <w:t>)</w:t>
      </w:r>
      <w:r w:rsidRPr="00EE62BA">
        <w:rPr>
          <w:rFonts w:eastAsia="方正仿宋_GBK" w:hint="eastAsia"/>
          <w:sz w:val="22"/>
        </w:rPr>
        <w:t>五行表示地理方位。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lastRenderedPageBreak/>
        <w:t>五行通常被认为是指木、火、土、金、水五种。到了汉代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五行与地理方位组成了配合关系。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董仲舒《春秋繁露</w:t>
      </w:r>
      <w:r w:rsidRPr="00EE62BA">
        <w:rPr>
          <w:rFonts w:eastAsia="NEU-BZ-S92" w:hint="eastAsia"/>
          <w:i/>
          <w:sz w:val="22"/>
        </w:rPr>
        <w:t>·</w:t>
      </w:r>
      <w:r w:rsidRPr="00EE62BA">
        <w:rPr>
          <w:rFonts w:eastAsia="方正仿宋_GBK" w:hint="eastAsia"/>
          <w:sz w:val="22"/>
        </w:rPr>
        <w:t>五行之义》篇曰</w:t>
      </w:r>
      <w:r w:rsidRPr="00EE62BA">
        <w:rPr>
          <w:rFonts w:ascii="方正仿宋_GBK" w:hAnsi="方正仿宋_GBK"/>
          <w:sz w:val="22"/>
        </w:rPr>
        <w:t>:</w:t>
      </w:r>
      <w:r w:rsidRPr="00EE62BA">
        <w:rPr>
          <w:rFonts w:eastAsia="方正仿宋_GBK" w:hint="eastAsia"/>
          <w:sz w:val="22"/>
        </w:rPr>
        <w:t>“木居左、金居右、火居前、水居后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土居中央……是故木居东方而主春气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火居南方而主夏气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金居西方而主秋气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水居北方而主冬气。”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仿宋_GBK" w:hAnsi="方正仿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仿宋_GBK" w:hAnsi="方正仿宋_GBK"/>
          <w:sz w:val="22"/>
        </w:rPr>
        <w:t>)</w:t>
      </w:r>
      <w:r w:rsidRPr="00EE62BA">
        <w:rPr>
          <w:rFonts w:eastAsia="方正仿宋_GBK" w:hint="eastAsia"/>
          <w:sz w:val="22"/>
        </w:rPr>
        <w:t>四季表示地理方位。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在古代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春夏秋冬四季也被纳入五行体系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故与东西南北地理方位一一对应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可互为替代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上引董仲舒《春秋繁露》的一段话即反映了这一点。再如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古诗文中常把“西风”称作“秋风”或“金风”。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仿宋_GBK" w:hAnsi="方正仿宋_GBK"/>
          <w:sz w:val="22"/>
        </w:rPr>
        <w:t>(</w:t>
      </w:r>
      <w:r w:rsidRPr="00EE62BA">
        <w:rPr>
          <w:sz w:val="22"/>
        </w:rPr>
        <w:t>4</w:t>
      </w:r>
      <w:r w:rsidRPr="00EE62BA">
        <w:rPr>
          <w:rFonts w:ascii="方正仿宋_GBK" w:hAnsi="方正仿宋_GBK"/>
          <w:sz w:val="22"/>
        </w:rPr>
        <w:t>)</w:t>
      </w:r>
      <w:r w:rsidRPr="00EE62BA">
        <w:rPr>
          <w:rFonts w:eastAsia="方正仿宋_GBK" w:hint="eastAsia"/>
          <w:sz w:val="22"/>
        </w:rPr>
        <w:t>五色表示地理方位。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古人以五色配五行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又与东南西北中五方对应。如《论衡</w:t>
      </w:r>
      <w:r w:rsidRPr="00EE62BA">
        <w:rPr>
          <w:rFonts w:eastAsia="NEU-BZ-S92" w:hint="eastAsia"/>
          <w:i/>
          <w:sz w:val="22"/>
        </w:rPr>
        <w:t>·</w:t>
      </w:r>
      <w:r w:rsidRPr="00EE62BA">
        <w:rPr>
          <w:rFonts w:eastAsia="方正仿宋_GBK" w:hint="eastAsia"/>
          <w:sz w:val="22"/>
        </w:rPr>
        <w:t>验符》说</w:t>
      </w:r>
      <w:r w:rsidRPr="00EE62BA">
        <w:rPr>
          <w:rFonts w:ascii="方正仿宋_GBK" w:hAnsi="方正仿宋_GBK"/>
          <w:sz w:val="22"/>
        </w:rPr>
        <w:t>:</w:t>
      </w:r>
      <w:r w:rsidRPr="00EE62BA">
        <w:rPr>
          <w:rFonts w:eastAsia="方正仿宋_GBK" w:hint="eastAsia"/>
          <w:sz w:val="22"/>
        </w:rPr>
        <w:t>“黄色为土色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位在中央。”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仿宋_GBK" w:hAnsi="方正仿宋_GBK"/>
          <w:sz w:val="22"/>
        </w:rPr>
        <w:t>(</w:t>
      </w:r>
      <w:r w:rsidRPr="00EE62BA">
        <w:rPr>
          <w:sz w:val="22"/>
        </w:rPr>
        <w:t>5</w:t>
      </w:r>
      <w:r w:rsidRPr="00EE62BA">
        <w:rPr>
          <w:rFonts w:ascii="方正仿宋_GBK" w:hAnsi="方正仿宋_GBK"/>
          <w:sz w:val="22"/>
        </w:rPr>
        <w:t>)</w:t>
      </w:r>
      <w:r w:rsidRPr="00EE62BA">
        <w:rPr>
          <w:rFonts w:eastAsia="方正仿宋_GBK" w:hint="eastAsia"/>
          <w:sz w:val="22"/>
        </w:rPr>
        <w:t>四兽表示地理方位。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在古代神话中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苍龙</w:t>
      </w:r>
      <w:r w:rsidRPr="00EE62BA">
        <w:rPr>
          <w:rFonts w:ascii="方正仿宋_GBK" w:hAnsi="方正仿宋_GBK"/>
          <w:sz w:val="22"/>
        </w:rPr>
        <w:t>(</w:t>
      </w:r>
      <w:r w:rsidRPr="00EE62BA">
        <w:rPr>
          <w:rFonts w:eastAsia="方正仿宋_GBK" w:hint="eastAsia"/>
          <w:sz w:val="22"/>
        </w:rPr>
        <w:t>青龙</w:t>
      </w:r>
      <w:r w:rsidRPr="00EE62BA">
        <w:rPr>
          <w:rFonts w:ascii="方正仿宋_GBK" w:hAnsi="方正仿宋_GBK"/>
          <w:sz w:val="22"/>
        </w:rPr>
        <w:t>)</w:t>
      </w:r>
      <w:r w:rsidRPr="00EE62BA">
        <w:rPr>
          <w:rFonts w:eastAsia="方正仿宋_GBK" w:hint="eastAsia"/>
          <w:sz w:val="22"/>
        </w:rPr>
        <w:t>、朱雀、白虎、玄武合称为“四神兽”。古人又把它们与地理方位组成了配合关系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称作东方苍龙、西方白虎、南方朱雀、北方玄武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“四神兽”因此又被称为“四方四神”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用来表示地理方位。如班固《白虎通义》云</w:t>
      </w:r>
      <w:r w:rsidRPr="00EE62BA">
        <w:rPr>
          <w:rFonts w:ascii="方正仿宋_GBK" w:hAnsi="方正仿宋_GBK"/>
          <w:sz w:val="22"/>
        </w:rPr>
        <w:t>:</w:t>
      </w:r>
      <w:r w:rsidRPr="00EE62BA">
        <w:rPr>
          <w:rFonts w:eastAsia="方正仿宋_GBK" w:hint="eastAsia"/>
          <w:sz w:val="22"/>
        </w:rPr>
        <w:t>“左青龙、右白虎、前朱雀、后玄武。”我国古代宫城的四方城门和街道桥梁、湖泊等也常用四神兽来命名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如长安、金陵的玄武门都在宫城之北。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仿宋_GBK" w:hAnsi="方正仿宋_GBK"/>
          <w:sz w:val="22"/>
        </w:rPr>
        <w:t>(</w:t>
      </w:r>
      <w:r w:rsidRPr="00EE62BA">
        <w:rPr>
          <w:sz w:val="22"/>
        </w:rPr>
        <w:t>6</w:t>
      </w:r>
      <w:r w:rsidRPr="00EE62BA">
        <w:rPr>
          <w:rFonts w:ascii="方正仿宋_GBK" w:hAnsi="方正仿宋_GBK"/>
          <w:sz w:val="22"/>
        </w:rPr>
        <w:t>)</w:t>
      </w:r>
      <w:r w:rsidRPr="00EE62BA">
        <w:rPr>
          <w:rFonts w:eastAsia="方正仿宋_GBK" w:hint="eastAsia"/>
          <w:sz w:val="22"/>
        </w:rPr>
        <w:t>左右表示地理方位。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古人习惯以东为左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以西为右。东西与左右常可互相替代。魏禧《目录杂说》云</w:t>
      </w:r>
      <w:r w:rsidRPr="00EE62BA">
        <w:rPr>
          <w:rFonts w:ascii="方正仿宋_GBK" w:hAnsi="方正仿宋_GBK"/>
          <w:sz w:val="22"/>
        </w:rPr>
        <w:t>:</w:t>
      </w:r>
      <w:r w:rsidRPr="00EE62BA">
        <w:rPr>
          <w:rFonts w:eastAsia="方正仿宋_GBK" w:hint="eastAsia"/>
          <w:sz w:val="22"/>
        </w:rPr>
        <w:t>“江东称江左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江西称江右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自江北论之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江东在左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江西在右耳。”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仿宋_GBK" w:hAnsi="方正仿宋_GBK"/>
          <w:sz w:val="22"/>
        </w:rPr>
        <w:t>(</w:t>
      </w:r>
      <w:r w:rsidRPr="00EE62BA">
        <w:rPr>
          <w:sz w:val="22"/>
        </w:rPr>
        <w:t>7</w:t>
      </w:r>
      <w:r w:rsidRPr="00EE62BA">
        <w:rPr>
          <w:rFonts w:ascii="方正仿宋_GBK" w:hAnsi="方正仿宋_GBK"/>
          <w:sz w:val="22"/>
        </w:rPr>
        <w:t>)</w:t>
      </w:r>
      <w:r w:rsidRPr="00EE62BA">
        <w:rPr>
          <w:rFonts w:eastAsia="方正仿宋_GBK" w:hint="eastAsia"/>
          <w:sz w:val="22"/>
        </w:rPr>
        <w:t>八卦表示地理方位。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lastRenderedPageBreak/>
        <w:t>八卦是《周易》中的八种图形符号。八卦排列顺序一般是</w:t>
      </w:r>
      <w:r w:rsidRPr="00EE62BA">
        <w:rPr>
          <w:rFonts w:ascii="方正仿宋_GBK" w:hAnsi="方正仿宋_GBK"/>
          <w:sz w:val="22"/>
        </w:rPr>
        <w:t>:</w:t>
      </w:r>
      <w:r w:rsidRPr="00EE62BA">
        <w:rPr>
          <w:rFonts w:eastAsia="方正仿宋_GBK" w:hint="eastAsia"/>
          <w:sz w:val="22"/>
        </w:rPr>
        <w:t>乾、坤、震、巽、坎、离、艮、兑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八卦与地理方位的配合关系是</w:t>
      </w:r>
      <w:r w:rsidRPr="00EE62BA">
        <w:rPr>
          <w:rFonts w:ascii="方正仿宋_GBK" w:hAnsi="方正仿宋_GBK"/>
          <w:sz w:val="22"/>
        </w:rPr>
        <w:t>:</w:t>
      </w:r>
      <w:r w:rsidRPr="00EE62BA">
        <w:rPr>
          <w:rFonts w:eastAsia="方正仿宋_GBK" w:hint="eastAsia"/>
          <w:sz w:val="22"/>
        </w:rPr>
        <w:t>震代表东方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离代表南方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兑代表西方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坎代表北方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此为“四正”</w:t>
      </w:r>
      <w:r w:rsidRPr="00EE62BA">
        <w:rPr>
          <w:rFonts w:ascii="方正仿宋_GBK" w:hAnsi="方正仿宋_GBK"/>
          <w:sz w:val="22"/>
        </w:rPr>
        <w:t>;</w:t>
      </w:r>
      <w:r w:rsidRPr="00EE62BA">
        <w:rPr>
          <w:rFonts w:eastAsia="方正仿宋_GBK" w:hint="eastAsia"/>
          <w:sz w:val="22"/>
        </w:rPr>
        <w:t>巽代表东南方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坤代表西南方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乾代表西北方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艮代表东北方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此为“四隅”。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仿宋_GBK" w:hAnsi="方正仿宋_GBK"/>
          <w:sz w:val="22"/>
        </w:rPr>
        <w:t>(</w:t>
      </w:r>
      <w:r w:rsidRPr="00EE62BA">
        <w:rPr>
          <w:sz w:val="22"/>
        </w:rPr>
        <w:t>8</w:t>
      </w:r>
      <w:r w:rsidRPr="00EE62BA">
        <w:rPr>
          <w:rFonts w:ascii="方正仿宋_GBK" w:hAnsi="方正仿宋_GBK"/>
          <w:sz w:val="22"/>
        </w:rPr>
        <w:t>)</w:t>
      </w:r>
      <w:r w:rsidRPr="00EE62BA">
        <w:rPr>
          <w:rFonts w:eastAsia="方正仿宋_GBK" w:hint="eastAsia"/>
          <w:sz w:val="22"/>
        </w:rPr>
        <w:t>数字表示地理方位。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数字与五行相配合也可表示地理方位。如扬雄《太玄》曰</w:t>
      </w:r>
      <w:r w:rsidRPr="00EE62BA">
        <w:rPr>
          <w:rFonts w:ascii="方正仿宋_GBK" w:hAnsi="方正仿宋_GBK"/>
          <w:sz w:val="22"/>
        </w:rPr>
        <w:t>:</w:t>
      </w:r>
      <w:r w:rsidRPr="00EE62BA">
        <w:rPr>
          <w:rFonts w:eastAsia="方正仿宋_GBK" w:hint="eastAsia"/>
          <w:sz w:val="22"/>
        </w:rPr>
        <w:t>“一、六为水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二、七为火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三、八为木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四、九为金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五、十为土。一与六共宗</w:t>
      </w:r>
      <w:r w:rsidRPr="00EE62BA">
        <w:rPr>
          <w:rFonts w:ascii="方正仿宋_GBK" w:hAnsi="方正仿宋_GBK"/>
          <w:sz w:val="22"/>
        </w:rPr>
        <w:t>(</w:t>
      </w:r>
      <w:r w:rsidRPr="00EE62BA">
        <w:rPr>
          <w:rFonts w:eastAsia="方正仿宋_GBK" w:hint="eastAsia"/>
          <w:sz w:val="22"/>
        </w:rPr>
        <w:t>居北方</w:t>
      </w:r>
      <w:r w:rsidRPr="00EE62BA">
        <w:rPr>
          <w:rFonts w:ascii="方正仿宋_GBK" w:hAnsi="方正仿宋_GBK"/>
          <w:sz w:val="22"/>
        </w:rPr>
        <w:t>),</w:t>
      </w:r>
      <w:r w:rsidRPr="00EE62BA">
        <w:rPr>
          <w:rFonts w:eastAsia="方正仿宋_GBK" w:hint="eastAsia"/>
          <w:sz w:val="22"/>
        </w:rPr>
        <w:t>二与七为朋</w:t>
      </w:r>
      <w:r w:rsidRPr="00EE62BA">
        <w:rPr>
          <w:rFonts w:ascii="方正仿宋_GBK" w:hAnsi="方正仿宋_GBK"/>
          <w:sz w:val="22"/>
        </w:rPr>
        <w:t>(</w:t>
      </w:r>
      <w:r w:rsidRPr="00EE62BA">
        <w:rPr>
          <w:rFonts w:eastAsia="方正仿宋_GBK" w:hint="eastAsia"/>
          <w:sz w:val="22"/>
        </w:rPr>
        <w:t>居南方</w:t>
      </w:r>
      <w:r w:rsidRPr="00EE62BA">
        <w:rPr>
          <w:rFonts w:ascii="方正仿宋_GBK" w:hAnsi="方正仿宋_GBK"/>
          <w:sz w:val="22"/>
        </w:rPr>
        <w:t>),</w:t>
      </w:r>
      <w:r w:rsidRPr="00EE62BA">
        <w:rPr>
          <w:rFonts w:eastAsia="方正仿宋_GBK" w:hint="eastAsia"/>
          <w:sz w:val="22"/>
        </w:rPr>
        <w:t>三与八成友</w:t>
      </w:r>
      <w:r w:rsidRPr="00EE62BA">
        <w:rPr>
          <w:rFonts w:ascii="方正仿宋_GBK" w:hAnsi="方正仿宋_GBK"/>
          <w:sz w:val="22"/>
        </w:rPr>
        <w:t>(</w:t>
      </w:r>
      <w:r w:rsidRPr="00EE62BA">
        <w:rPr>
          <w:rFonts w:eastAsia="方正仿宋_GBK" w:hint="eastAsia"/>
          <w:sz w:val="22"/>
        </w:rPr>
        <w:t>居东方</w:t>
      </w:r>
      <w:r w:rsidRPr="00EE62BA">
        <w:rPr>
          <w:rFonts w:ascii="方正仿宋_GBK" w:hAnsi="方正仿宋_GBK"/>
          <w:sz w:val="22"/>
        </w:rPr>
        <w:t>),</w:t>
      </w:r>
      <w:r w:rsidRPr="00EE62BA">
        <w:rPr>
          <w:rFonts w:eastAsia="方正仿宋_GBK" w:hint="eastAsia"/>
          <w:sz w:val="22"/>
        </w:rPr>
        <w:t>四与九同道</w:t>
      </w:r>
      <w:r w:rsidRPr="00EE62BA">
        <w:rPr>
          <w:rFonts w:ascii="方正仿宋_GBK" w:hAnsi="方正仿宋_GBK"/>
          <w:sz w:val="22"/>
        </w:rPr>
        <w:t>(</w:t>
      </w:r>
      <w:r w:rsidRPr="00EE62BA">
        <w:rPr>
          <w:rFonts w:eastAsia="方正仿宋_GBK" w:hint="eastAsia"/>
          <w:sz w:val="22"/>
        </w:rPr>
        <w:t>居西方</w:t>
      </w:r>
      <w:r w:rsidRPr="00EE62BA">
        <w:rPr>
          <w:rFonts w:ascii="方正仿宋_GBK" w:hAnsi="方正仿宋_GBK"/>
          <w:sz w:val="22"/>
        </w:rPr>
        <w:t>),</w:t>
      </w:r>
      <w:r w:rsidRPr="00EE62BA">
        <w:rPr>
          <w:rFonts w:eastAsia="方正仿宋_GBK" w:hint="eastAsia"/>
          <w:sz w:val="22"/>
        </w:rPr>
        <w:t>五与十共守</w:t>
      </w:r>
      <w:r w:rsidRPr="00EE62BA">
        <w:rPr>
          <w:rFonts w:ascii="方正仿宋_GBK" w:hAnsi="方正仿宋_GBK"/>
          <w:sz w:val="22"/>
        </w:rPr>
        <w:t>(</w:t>
      </w:r>
      <w:r w:rsidRPr="00EE62BA">
        <w:rPr>
          <w:rFonts w:eastAsia="方正仿宋_GBK" w:hint="eastAsia"/>
          <w:sz w:val="22"/>
        </w:rPr>
        <w:t>居中央</w:t>
      </w:r>
      <w:r w:rsidRPr="00EE62BA">
        <w:rPr>
          <w:rFonts w:ascii="方正仿宋_GBK" w:hAnsi="方正仿宋_GBK"/>
          <w:sz w:val="22"/>
        </w:rPr>
        <w:t>)</w:t>
      </w:r>
      <w:r w:rsidRPr="00EE62BA">
        <w:rPr>
          <w:rFonts w:eastAsia="方正仿宋_GBK" w:hint="eastAsia"/>
          <w:sz w:val="22"/>
        </w:rPr>
        <w:t>。”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仿宋_GBK" w:hAnsi="方正仿宋_GBK"/>
          <w:sz w:val="22"/>
        </w:rPr>
        <w:t>(</w:t>
      </w:r>
      <w:r w:rsidRPr="00EE62BA">
        <w:rPr>
          <w:sz w:val="22"/>
        </w:rPr>
        <w:t>9</w:t>
      </w:r>
      <w:r w:rsidRPr="00EE62BA">
        <w:rPr>
          <w:rFonts w:ascii="方正仿宋_GBK" w:hAnsi="方正仿宋_GBK"/>
          <w:sz w:val="22"/>
        </w:rPr>
        <w:t>)</w:t>
      </w:r>
      <w:r w:rsidRPr="00EE62BA">
        <w:rPr>
          <w:rFonts w:eastAsia="方正仿宋_GBK" w:hint="eastAsia"/>
          <w:sz w:val="22"/>
        </w:rPr>
        <w:t>天干地支表示地理方位。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古人还把天干和五行结合起来表示地理方位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流传的口诀是</w:t>
      </w:r>
      <w:r w:rsidRPr="00EE62BA">
        <w:rPr>
          <w:rFonts w:ascii="方正仿宋_GBK" w:hAnsi="方正仿宋_GBK"/>
          <w:sz w:val="22"/>
        </w:rPr>
        <w:t>:</w:t>
      </w:r>
      <w:r w:rsidRPr="00EE62BA">
        <w:rPr>
          <w:rFonts w:eastAsia="方正仿宋_GBK" w:hint="eastAsia"/>
          <w:sz w:val="22"/>
        </w:rPr>
        <w:t>东方甲乙木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南方丙丁火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西方庚辛金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北方壬癸水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中央戊己土。用地支表示地理方位众所周知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连接地球南北两极的假想线</w:t>
      </w:r>
      <w:r w:rsidRPr="00EE62BA">
        <w:rPr>
          <w:rFonts w:ascii="方正仿宋_GBK" w:hAnsi="方正仿宋_GBK"/>
          <w:sz w:val="22"/>
        </w:rPr>
        <w:t>(</w:t>
      </w:r>
      <w:r w:rsidRPr="00EE62BA">
        <w:rPr>
          <w:rFonts w:eastAsia="方正仿宋_GBK" w:hint="eastAsia"/>
          <w:sz w:val="22"/>
        </w:rPr>
        <w:t>经线</w:t>
      </w:r>
      <w:r w:rsidRPr="00EE62BA">
        <w:rPr>
          <w:rFonts w:ascii="方正仿宋_GBK" w:hAnsi="方正仿宋_GBK"/>
          <w:sz w:val="22"/>
        </w:rPr>
        <w:t>)</w:t>
      </w:r>
      <w:r w:rsidRPr="00EE62BA">
        <w:rPr>
          <w:rFonts w:eastAsia="方正仿宋_GBK" w:hint="eastAsia"/>
          <w:sz w:val="22"/>
        </w:rPr>
        <w:t>叫“子午线”。追本溯源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这与古人用地支表示地理方位有关。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仿宋_GBK" w:hAnsi="方正仿宋_GBK"/>
          <w:sz w:val="22"/>
        </w:rPr>
        <w:t>(</w:t>
      </w:r>
      <w:r w:rsidRPr="00EE62BA">
        <w:rPr>
          <w:sz w:val="22"/>
        </w:rPr>
        <w:t>10</w:t>
      </w:r>
      <w:r w:rsidRPr="00EE62BA">
        <w:rPr>
          <w:rFonts w:ascii="方正仿宋_GBK" w:hAnsi="方正仿宋_GBK"/>
          <w:sz w:val="22"/>
        </w:rPr>
        <w:t>)</w:t>
      </w:r>
      <w:r w:rsidRPr="00EE62BA">
        <w:rPr>
          <w:rFonts w:eastAsia="方正仿宋_GBK" w:hint="eastAsia"/>
          <w:sz w:val="22"/>
        </w:rPr>
        <w:t>星宿表示地理方位。</w:t>
      </w:r>
    </w:p>
    <w:p w:rsidR="00132273" w:rsidRPr="00EE62BA" w:rsidRDefault="00132273" w:rsidP="0013227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我国古代天文学家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在黄道赤道两侧一圈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选取了二十八个星宿作为观察天象的标帜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称为“二十八星宿”。二十八星宿与三垣</w:t>
      </w:r>
      <w:r w:rsidRPr="00EE62BA">
        <w:rPr>
          <w:rFonts w:ascii="方正仿宋_GBK" w:hAnsi="方正仿宋_GBK"/>
          <w:sz w:val="22"/>
        </w:rPr>
        <w:t>(</w:t>
      </w:r>
      <w:r w:rsidRPr="00EE62BA">
        <w:rPr>
          <w:rFonts w:eastAsia="方正仿宋_GBK" w:hint="eastAsia"/>
          <w:sz w:val="22"/>
        </w:rPr>
        <w:t>太微垣、紫微垣、天市垣</w:t>
      </w:r>
      <w:r w:rsidRPr="00EE62BA">
        <w:rPr>
          <w:rFonts w:ascii="方正仿宋_GBK" w:hAnsi="方正仿宋_GBK"/>
          <w:sz w:val="22"/>
        </w:rPr>
        <w:t>)</w:t>
      </w:r>
      <w:r w:rsidRPr="00EE62BA">
        <w:rPr>
          <w:rFonts w:eastAsia="方正仿宋_GBK" w:hint="eastAsia"/>
          <w:sz w:val="22"/>
        </w:rPr>
        <w:t>是古代中国划分天区的标准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在古典诗词中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往往以此表示方位或地域。</w:t>
      </w:r>
    </w:p>
    <w:p w:rsidR="00132273" w:rsidRPr="00EE62BA" w:rsidRDefault="00132273" w:rsidP="00132273">
      <w:pPr>
        <w:spacing w:line="240" w:lineRule="auto"/>
        <w:rPr>
          <w:sz w:val="22"/>
        </w:rPr>
      </w:pPr>
    </w:p>
    <w:p w:rsidR="0039739C" w:rsidRPr="00132273" w:rsidRDefault="0039739C"/>
    <w:sectPr w:rsidR="0039739C" w:rsidRPr="00132273" w:rsidSect="003973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5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32273"/>
    <w:rsid w:val="00132273"/>
    <w:rsid w:val="00397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273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32273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32273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34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8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734</Words>
  <Characters>4190</Characters>
  <Application>Microsoft Office Word</Application>
  <DocSecurity>0</DocSecurity>
  <Lines>34</Lines>
  <Paragraphs>9</Paragraphs>
  <ScaleCrop>false</ScaleCrop>
  <Company/>
  <LinksUpToDate>false</LinksUpToDate>
  <CharactersWithSpaces>4915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2021-12-03T05:56:00Z</dcterms:created>
  <dcterms:modified xsi:type="dcterms:W3CDTF">2021-12-03T05:56:00Z</dcterms:modified>
</cp:coreProperties>
</file>